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27D9" w14:textId="77777777" w:rsidR="003C535A" w:rsidRDefault="003C535A" w:rsidP="009C7C80">
      <w:pPr>
        <w:pStyle w:val="Rubrik1"/>
        <w:rPr>
          <w:rFonts w:ascii="Verdana" w:hAnsi="Verdana"/>
          <w:sz w:val="24"/>
          <w:szCs w:val="24"/>
          <w:lang w:val="sv-SE"/>
        </w:rPr>
      </w:pPr>
      <w:r w:rsidRPr="009343E4">
        <w:rPr>
          <w:rFonts w:cstheme="minorHAnsi"/>
          <w:b w:val="0"/>
          <w:noProof/>
          <w:szCs w:val="32"/>
          <w:lang w:val="sv-SE" w:eastAsia="sv-SE"/>
        </w:rPr>
        <w:drawing>
          <wp:inline distT="0" distB="0" distL="0" distR="0" wp14:anchorId="6234281A" wp14:editId="6234281B">
            <wp:extent cx="2339439" cy="389907"/>
            <wp:effectExtent l="0" t="0" r="3810" b="0"/>
            <wp:docPr id="1" name="Bildobjekt 1" descr="H:\Pedagogisk kartläggning\MG\logo-damastga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dagogisk kartläggning\MG\logo-damastgat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31" cy="3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27DA" w14:textId="77777777" w:rsidR="003C535A" w:rsidRPr="003C535A" w:rsidRDefault="003C535A" w:rsidP="003C535A">
      <w:pPr>
        <w:pStyle w:val="Rubrik2"/>
        <w:rPr>
          <w:lang w:val="sv-SE"/>
        </w:rPr>
      </w:pPr>
    </w:p>
    <w:p w14:paraId="623427DB" w14:textId="77777777" w:rsidR="00941D96" w:rsidRDefault="00941D96" w:rsidP="009C7C80">
      <w:pPr>
        <w:pStyle w:val="Rubrik1"/>
        <w:rPr>
          <w:rFonts w:cs="Arial"/>
          <w:sz w:val="24"/>
          <w:szCs w:val="24"/>
          <w:lang w:val="sv-SE"/>
        </w:rPr>
      </w:pPr>
    </w:p>
    <w:p w14:paraId="623427DC" w14:textId="77777777" w:rsidR="009C7C80" w:rsidRPr="00F253D2" w:rsidRDefault="009C7C80" w:rsidP="009C7C80">
      <w:pPr>
        <w:pStyle w:val="Rubrik1"/>
        <w:rPr>
          <w:rFonts w:cs="Arial"/>
          <w:sz w:val="24"/>
          <w:szCs w:val="24"/>
          <w:lang w:val="sv-SE"/>
        </w:rPr>
      </w:pPr>
      <w:r w:rsidRPr="00F253D2">
        <w:rPr>
          <w:rFonts w:cs="Arial"/>
          <w:sz w:val="24"/>
          <w:szCs w:val="24"/>
          <w:lang w:val="sv-SE"/>
        </w:rPr>
        <w:t>Nyttjanderättsavtal</w:t>
      </w:r>
      <w:r w:rsidR="00F253D2">
        <w:rPr>
          <w:rFonts w:cs="Arial"/>
          <w:sz w:val="24"/>
          <w:szCs w:val="24"/>
          <w:lang w:val="sv-SE"/>
        </w:rPr>
        <w:t xml:space="preserve"> 2021</w:t>
      </w:r>
    </w:p>
    <w:p w14:paraId="623427DD" w14:textId="77777777" w:rsidR="00941D96" w:rsidRDefault="00941D96" w:rsidP="00F253D2">
      <w:pPr>
        <w:spacing w:after="0"/>
        <w:rPr>
          <w:rFonts w:cs="Arial"/>
          <w:sz w:val="20"/>
          <w:lang w:val="sv-SE"/>
        </w:rPr>
      </w:pPr>
    </w:p>
    <w:p w14:paraId="623427DE" w14:textId="77777777" w:rsidR="00F253D2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Parterna</w:t>
      </w:r>
    </w:p>
    <w:p w14:paraId="623427DF" w14:textId="77777777" w:rsidR="009C7C80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Damastgatans Samfällighet, nedan kallad Föreningen</w:t>
      </w:r>
    </w:p>
    <w:p w14:paraId="39014474" w14:textId="77777777" w:rsidR="00043540" w:rsidRPr="00F253D2" w:rsidRDefault="00043540" w:rsidP="00F253D2">
      <w:pPr>
        <w:spacing w:after="0"/>
        <w:rPr>
          <w:rFonts w:cs="Arial"/>
          <w:sz w:val="20"/>
          <w:lang w:val="sv-SE"/>
        </w:rPr>
      </w:pPr>
    </w:p>
    <w:p w14:paraId="079FFEA9" w14:textId="77777777" w:rsidR="00043540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Namn:</w:t>
      </w:r>
    </w:p>
    <w:p w14:paraId="623427E0" w14:textId="073E99D4" w:rsidR="009C7C80" w:rsidRPr="00F253D2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</w:p>
    <w:p w14:paraId="623427E1" w14:textId="1FC004FF" w:rsidR="009C7C80" w:rsidRPr="00F253D2" w:rsidRDefault="00BC690E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Personnummer: _</w:t>
      </w:r>
      <w:r w:rsidR="009C7C80" w:rsidRPr="00F253D2">
        <w:rPr>
          <w:rFonts w:cs="Arial"/>
          <w:sz w:val="20"/>
          <w:lang w:val="sv-SE"/>
        </w:rPr>
        <w:t xml:space="preserve">___________________________:                                          </w:t>
      </w:r>
    </w:p>
    <w:p w14:paraId="623427E2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nedan kallad Nyttjanderättshavaren</w:t>
      </w:r>
    </w:p>
    <w:p w14:paraId="623427E3" w14:textId="77777777" w:rsidR="009C7C80" w:rsidRPr="00F253D2" w:rsidRDefault="009C7C80" w:rsidP="003C535A">
      <w:pPr>
        <w:rPr>
          <w:rFonts w:cs="Arial"/>
          <w:b/>
          <w:bCs/>
          <w:sz w:val="20"/>
          <w:lang w:val="sv-SE"/>
        </w:rPr>
      </w:pPr>
      <w:r w:rsidRPr="00F253D2">
        <w:rPr>
          <w:rFonts w:cs="Arial"/>
          <w:sz w:val="20"/>
          <w:lang w:val="sv-SE"/>
        </w:rPr>
        <w:t>Ingår på följande villkor avtal om nyttjanderätt.</w:t>
      </w:r>
    </w:p>
    <w:p w14:paraId="623427E4" w14:textId="77777777" w:rsidR="00941D96" w:rsidRDefault="00941D96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</w:p>
    <w:p w14:paraId="623427E5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Nyttjanderättstället</w:t>
      </w:r>
    </w:p>
    <w:p w14:paraId="623427E6" w14:textId="1BCE2831" w:rsidR="003C535A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Nyttjanderätten, som är personlig, omfattar del av fastigheten </w:t>
      </w:r>
      <w:proofErr w:type="spellStart"/>
      <w:r w:rsidR="00097A4D">
        <w:rPr>
          <w:rFonts w:cs="Arial"/>
          <w:sz w:val="20"/>
          <w:lang w:val="sv-SE"/>
        </w:rPr>
        <w:t>xxxx</w:t>
      </w:r>
      <w:proofErr w:type="spellEnd"/>
      <w:r w:rsidR="00097A4D">
        <w:rPr>
          <w:rFonts w:cs="Arial"/>
          <w:sz w:val="20"/>
          <w:lang w:val="sv-SE"/>
        </w:rPr>
        <w:t xml:space="preserve"> </w:t>
      </w:r>
      <w:r w:rsidRPr="00F253D2">
        <w:rPr>
          <w:rFonts w:cs="Arial"/>
          <w:sz w:val="20"/>
          <w:lang w:val="sv-SE"/>
        </w:rPr>
        <w:t>i Borås kommun som är markerad på bifogad karta, bilaga nr 1. Nyttjanderätten omfattar en areal om</w:t>
      </w:r>
      <w:r w:rsidR="003C535A" w:rsidRPr="00F253D2">
        <w:rPr>
          <w:rFonts w:cs="Arial"/>
          <w:sz w:val="20"/>
          <w:lang w:val="sv-SE"/>
        </w:rPr>
        <w:t xml:space="preserve"> </w:t>
      </w:r>
      <w:r w:rsidR="000A7231">
        <w:rPr>
          <w:rFonts w:cs="Arial"/>
          <w:sz w:val="20"/>
          <w:lang w:val="sv-SE"/>
        </w:rPr>
        <w:t>xxx</w:t>
      </w:r>
      <w:r w:rsidRPr="00F253D2">
        <w:rPr>
          <w:rFonts w:cs="Arial"/>
          <w:sz w:val="20"/>
          <w:lang w:val="sv-SE"/>
        </w:rPr>
        <w:t xml:space="preserve"> kvadratmeter.</w:t>
      </w:r>
    </w:p>
    <w:p w14:paraId="623427E7" w14:textId="77777777" w:rsidR="009C7C80" w:rsidRPr="00F253D2" w:rsidRDefault="009C7C80" w:rsidP="003C535A">
      <w:pPr>
        <w:spacing w:after="0"/>
        <w:rPr>
          <w:rFonts w:cs="Arial"/>
          <w:b/>
          <w:bCs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har inte genom detta avtal någon rätt att tillträda eller nyttja några andra delar av fastigheten än som anges i detta avtal.</w:t>
      </w:r>
    </w:p>
    <w:p w14:paraId="623427E8" w14:textId="77777777" w:rsidR="009C7C80" w:rsidRPr="00F253D2" w:rsidRDefault="009C7C80" w:rsidP="009C7C80">
      <w:pPr>
        <w:pStyle w:val="Rubrik2"/>
        <w:rPr>
          <w:rFonts w:cs="Arial"/>
          <w:b/>
          <w:bCs/>
          <w:sz w:val="20"/>
          <w:szCs w:val="20"/>
          <w:lang w:val="sv-SE"/>
        </w:rPr>
      </w:pPr>
      <w:r w:rsidRPr="00F253D2">
        <w:rPr>
          <w:rFonts w:cs="Arial"/>
          <w:b/>
          <w:bCs/>
          <w:sz w:val="20"/>
          <w:szCs w:val="20"/>
          <w:lang w:val="sv-SE"/>
        </w:rPr>
        <w:t>Nyttjanderätten</w:t>
      </w:r>
    </w:p>
    <w:p w14:paraId="623427E9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Nyttjanderätten omfattar rätt för nyttjanderättshavaren att: </w:t>
      </w:r>
    </w:p>
    <w:p w14:paraId="623427EA" w14:textId="77777777" w:rsidR="003C535A" w:rsidRPr="00F253D2" w:rsidRDefault="009C7C80" w:rsidP="003C535A">
      <w:pPr>
        <w:autoSpaceDE w:val="0"/>
        <w:autoSpaceDN w:val="0"/>
        <w:adjustRightInd w:val="0"/>
        <w:spacing w:after="0"/>
        <w:ind w:left="709" w:right="-428" w:firstLine="26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sz w:val="22"/>
          <w:szCs w:val="22"/>
          <w:lang w:val="sv-SE"/>
        </w:rPr>
        <w:t xml:space="preserve">Alt. 1: </w:t>
      </w:r>
      <w:r w:rsidRPr="00A85930">
        <w:rPr>
          <w:rFonts w:cs="Arial"/>
          <w:sz w:val="22"/>
          <w:szCs w:val="22"/>
          <w:lang w:val="sv-SE"/>
        </w:rPr>
        <w:t>att plantera och vidmakthålla häck, b</w:t>
      </w:r>
      <w:r w:rsidR="00025FE4" w:rsidRPr="00A85930">
        <w:rPr>
          <w:rFonts w:cs="Arial"/>
          <w:sz w:val="22"/>
          <w:szCs w:val="22"/>
          <w:lang w:val="sv-SE"/>
        </w:rPr>
        <w:t xml:space="preserve">uskar, plantering i rabatt och </w:t>
      </w:r>
      <w:r w:rsidRPr="00A85930">
        <w:rPr>
          <w:rFonts w:cs="Arial"/>
          <w:sz w:val="22"/>
          <w:szCs w:val="22"/>
          <w:lang w:val="sv-SE"/>
        </w:rPr>
        <w:t>fruktträd.</w:t>
      </w:r>
    </w:p>
    <w:p w14:paraId="623427EB" w14:textId="77777777" w:rsidR="00F253D2" w:rsidRPr="00F253D2" w:rsidRDefault="00F253D2" w:rsidP="003C535A">
      <w:pPr>
        <w:autoSpaceDE w:val="0"/>
        <w:autoSpaceDN w:val="0"/>
        <w:adjustRightInd w:val="0"/>
        <w:spacing w:after="0"/>
        <w:ind w:left="709" w:right="-428" w:firstLine="26"/>
        <w:rPr>
          <w:rFonts w:cs="Arial"/>
          <w:lang w:val="sv-SE"/>
        </w:rPr>
      </w:pPr>
    </w:p>
    <w:p w14:paraId="623427EC" w14:textId="5BEBD6DE" w:rsidR="009C7C80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Nyttjanderättshavaren har inte rätt att använda nyttjanderättstället på annat sätt. Nyttjanderätten är villkorad av att nyttjanderättshavaren är lagfaren ägare till fastigheten </w:t>
      </w:r>
      <w:r w:rsidR="00F338A3" w:rsidRPr="00F253D2">
        <w:rPr>
          <w:rFonts w:cs="Arial"/>
          <w:sz w:val="20"/>
          <w:lang w:val="sv-SE"/>
        </w:rPr>
        <w:t>Brämhult:</w:t>
      </w:r>
      <w:r w:rsidR="00F253D2">
        <w:rPr>
          <w:rFonts w:cs="Arial"/>
          <w:sz w:val="20"/>
          <w:lang w:val="sv-SE"/>
        </w:rPr>
        <w:t xml:space="preserve"> </w:t>
      </w:r>
    </w:p>
    <w:p w14:paraId="623427ED" w14:textId="77777777" w:rsidR="009C7C80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Upphör nyttjanderättshavaren att vara lagfaren ägare av fastigheten upphör nyttjanderätten omedelbart. </w:t>
      </w:r>
    </w:p>
    <w:p w14:paraId="623427EE" w14:textId="385F4C12" w:rsidR="009C7C80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Nyttjanderätten skall alltid vara i enlighet med lag, författning och </w:t>
      </w:r>
      <w:r w:rsidR="00BC690E" w:rsidRPr="00F253D2">
        <w:rPr>
          <w:rFonts w:cs="Arial"/>
          <w:sz w:val="20"/>
          <w:lang w:val="sv-SE"/>
        </w:rPr>
        <w:t>myndighetsbeslut</w:t>
      </w:r>
      <w:r w:rsidRPr="00F253D2">
        <w:rPr>
          <w:rFonts w:cs="Arial"/>
          <w:sz w:val="20"/>
          <w:lang w:val="sv-SE"/>
        </w:rPr>
        <w:t>.</w:t>
      </w:r>
    </w:p>
    <w:p w14:paraId="623427EF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Avtalstid och upphörande</w:t>
      </w:r>
    </w:p>
    <w:p w14:paraId="623427F0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Detta nyttjanderättavtal gäller från den </w:t>
      </w:r>
      <w:r w:rsidR="006827F4" w:rsidRPr="00F253D2">
        <w:rPr>
          <w:rFonts w:cs="Arial"/>
          <w:sz w:val="20"/>
          <w:lang w:val="sv-SE"/>
        </w:rPr>
        <w:t>2021-01</w:t>
      </w:r>
      <w:r w:rsidRPr="00F253D2">
        <w:rPr>
          <w:rFonts w:cs="Arial"/>
          <w:sz w:val="20"/>
          <w:lang w:val="sv-SE"/>
        </w:rPr>
        <w:t>-</w:t>
      </w:r>
      <w:r w:rsidR="006827F4" w:rsidRPr="00F253D2">
        <w:rPr>
          <w:rFonts w:cs="Arial"/>
          <w:sz w:val="20"/>
          <w:lang w:val="sv-SE"/>
        </w:rPr>
        <w:t>01</w:t>
      </w:r>
      <w:r w:rsidRPr="00F253D2">
        <w:rPr>
          <w:rFonts w:cs="Arial"/>
          <w:sz w:val="20"/>
          <w:lang w:val="sv-SE"/>
        </w:rPr>
        <w:t xml:space="preserve"> och tills vidare och ska sägas upp för att upphöra att gälla med en uppsägningstid om 6 månader. </w:t>
      </w:r>
    </w:p>
    <w:p w14:paraId="623427F1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Nyttjanderättavgiften</w:t>
      </w:r>
    </w:p>
    <w:p w14:paraId="623427F2" w14:textId="123042B2" w:rsidR="0019424D" w:rsidRDefault="009C7C80" w:rsidP="00B5602D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är </w:t>
      </w:r>
      <w:proofErr w:type="spellStart"/>
      <w:r w:rsidR="00DC4396">
        <w:rPr>
          <w:rFonts w:cs="Arial"/>
          <w:sz w:val="20"/>
          <w:lang w:val="sv-SE"/>
        </w:rPr>
        <w:t>xxx</w:t>
      </w:r>
      <w:r w:rsidR="00047F9E">
        <w:rPr>
          <w:rFonts w:cs="Arial"/>
          <w:sz w:val="20"/>
          <w:lang w:val="sv-SE"/>
        </w:rPr>
        <w:t>x</w:t>
      </w:r>
      <w:proofErr w:type="spellEnd"/>
      <w:r w:rsidR="006827F4" w:rsidRPr="00F253D2">
        <w:rPr>
          <w:rFonts w:cs="Arial"/>
          <w:sz w:val="20"/>
          <w:lang w:val="sv-SE"/>
        </w:rPr>
        <w:t xml:space="preserve"> </w:t>
      </w:r>
      <w:r w:rsidRPr="00F253D2">
        <w:rPr>
          <w:rFonts w:cs="Arial"/>
          <w:sz w:val="20"/>
          <w:lang w:val="sv-SE"/>
        </w:rPr>
        <w:t>kronor</w:t>
      </w:r>
      <w:r w:rsidR="00E65D10">
        <w:rPr>
          <w:rFonts w:cs="Arial"/>
          <w:sz w:val="20"/>
          <w:lang w:val="sv-SE"/>
        </w:rPr>
        <w:t xml:space="preserve"> (2020)</w:t>
      </w:r>
      <w:r w:rsidRPr="00F253D2">
        <w:rPr>
          <w:rFonts w:cs="Arial"/>
          <w:sz w:val="20"/>
          <w:lang w:val="sv-SE"/>
        </w:rPr>
        <w:t xml:space="preserve"> per år för nyttjanderätt </w:t>
      </w:r>
      <w:r w:rsidR="00B5602D">
        <w:rPr>
          <w:rFonts w:cs="Arial"/>
          <w:sz w:val="20"/>
          <w:lang w:val="sv-SE"/>
        </w:rPr>
        <w:t xml:space="preserve">enligt alt 1 och beslut av extra föreningsstämma 2020-06-28. </w:t>
      </w:r>
    </w:p>
    <w:p w14:paraId="623427F3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betalas årsvis senast den sista </w:t>
      </w:r>
      <w:r w:rsidR="00941D96">
        <w:rPr>
          <w:rFonts w:cs="Arial"/>
          <w:sz w:val="20"/>
          <w:lang w:val="sv-SE"/>
        </w:rPr>
        <w:t>augusti</w:t>
      </w:r>
      <w:r w:rsidRPr="00F253D2">
        <w:rPr>
          <w:rFonts w:cs="Arial"/>
          <w:sz w:val="20"/>
          <w:lang w:val="sv-SE"/>
        </w:rPr>
        <w:t xml:space="preserve"> för det år avgiften avser.</w:t>
      </w:r>
    </w:p>
    <w:p w14:paraId="623427F4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från och med det andra avtalsåret justeras med hänsyn till förändringarna i konsumentprisindex. </w:t>
      </w:r>
    </w:p>
    <w:p w14:paraId="623427F5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dock aldrig understiga första årets nyttjanderättavgift. </w:t>
      </w:r>
    </w:p>
    <w:p w14:paraId="623427F6" w14:textId="4F05BB2E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inbetalas på konto </w:t>
      </w:r>
      <w:r w:rsidR="007F02BD" w:rsidRPr="00F253D2">
        <w:rPr>
          <w:rFonts w:cs="Arial"/>
          <w:sz w:val="20"/>
          <w:lang w:val="sv-SE"/>
        </w:rPr>
        <w:t>8032–</w:t>
      </w:r>
      <w:r w:rsidR="00BC690E" w:rsidRPr="00F253D2">
        <w:rPr>
          <w:rFonts w:cs="Arial"/>
          <w:sz w:val="20"/>
          <w:lang w:val="sv-SE"/>
        </w:rPr>
        <w:t>54069798–9</w:t>
      </w:r>
      <w:r w:rsidRPr="00F253D2">
        <w:rPr>
          <w:rFonts w:cs="Arial"/>
          <w:sz w:val="20"/>
          <w:lang w:val="sv-SE"/>
        </w:rPr>
        <w:t xml:space="preserve"> i </w:t>
      </w:r>
      <w:r w:rsidR="009F69D6" w:rsidRPr="00F253D2">
        <w:rPr>
          <w:rFonts w:cs="Arial"/>
          <w:sz w:val="20"/>
          <w:lang w:val="sv-SE"/>
        </w:rPr>
        <w:t>Sparbanken Sjuhärad</w:t>
      </w:r>
      <w:r w:rsidRPr="00F253D2">
        <w:rPr>
          <w:rFonts w:cs="Arial"/>
          <w:sz w:val="20"/>
          <w:lang w:val="sv-SE"/>
        </w:rPr>
        <w:t>.</w:t>
      </w:r>
    </w:p>
    <w:p w14:paraId="623427F7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Nyttjanderättställets skick och skötsel</w:t>
      </w:r>
    </w:p>
    <w:p w14:paraId="623427F8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Nyttjanderättstället upplåts i befintligt skick. </w:t>
      </w:r>
    </w:p>
    <w:p w14:paraId="623427F9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ska hålla nyttjanderättstället i vårdat skick. Det gäller även nyttjanderätts</w:t>
      </w:r>
      <w:r w:rsidR="00E968EE">
        <w:rPr>
          <w:rFonts w:cs="Arial"/>
          <w:sz w:val="20"/>
          <w:lang w:val="sv-SE"/>
        </w:rPr>
        <w:t>-</w:t>
      </w:r>
      <w:r w:rsidRPr="00F253D2">
        <w:rPr>
          <w:rFonts w:cs="Arial"/>
          <w:sz w:val="20"/>
          <w:lang w:val="sv-SE"/>
        </w:rPr>
        <w:t>havarens ev</w:t>
      </w:r>
      <w:r w:rsidR="00E968EE">
        <w:rPr>
          <w:rFonts w:cs="Arial"/>
          <w:sz w:val="20"/>
          <w:lang w:val="sv-SE"/>
        </w:rPr>
        <w:t>entuella</w:t>
      </w:r>
      <w:r w:rsidRPr="00F253D2">
        <w:rPr>
          <w:rFonts w:cs="Arial"/>
          <w:sz w:val="20"/>
          <w:lang w:val="sv-SE"/>
        </w:rPr>
        <w:t xml:space="preserve"> byggnader och övriga anläggningar på nyttjanderättstället. </w:t>
      </w:r>
    </w:p>
    <w:p w14:paraId="623427FA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lastRenderedPageBreak/>
        <w:t xml:space="preserve">Nyttjanderättshavaren ska se till att hans nyttjanderätt inte medför hinder eller men för Föreningen, grannar eller annan. </w:t>
      </w:r>
    </w:p>
    <w:p w14:paraId="623427FB" w14:textId="77777777" w:rsidR="00941D96" w:rsidRDefault="00941D96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</w:p>
    <w:p w14:paraId="623427FC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Föreningens rätt</w:t>
      </w:r>
    </w:p>
    <w:p w14:paraId="623427FD" w14:textId="3FF47653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Föreningen har rätt att, utan ersättning till nyttjanderättshavaren eller nedsättning av nyttjanderättavgiften, dra fram och vidmakthålla ledningar </w:t>
      </w:r>
      <w:r w:rsidR="00BC690E" w:rsidRPr="00F253D2">
        <w:rPr>
          <w:rFonts w:cs="Arial"/>
          <w:sz w:val="20"/>
          <w:lang w:val="sv-SE"/>
        </w:rPr>
        <w:t>med flera</w:t>
      </w:r>
      <w:r w:rsidRPr="00F253D2">
        <w:rPr>
          <w:rFonts w:cs="Arial"/>
          <w:sz w:val="20"/>
          <w:lang w:val="sv-SE"/>
        </w:rPr>
        <w:t xml:space="preserve"> anläggningar på nyttjanderättstället.</w:t>
      </w:r>
    </w:p>
    <w:p w14:paraId="623427FE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Ansvar</w:t>
      </w:r>
    </w:p>
    <w:p w14:paraId="623427FF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Om Föreningen blir skadeståndsskyldig för skada som härrör från nyttjanderättshavaren ska nyttjanderättshavaren hålla Föreningen skadeslös. Det gäller även för skada som uppkommer efter avtalets upphörande.</w:t>
      </w:r>
    </w:p>
    <w:p w14:paraId="62342800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Försäkringar</w:t>
      </w:r>
    </w:p>
    <w:p w14:paraId="62342801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ska ha erforderliga försäkringar med hänsyn till det ansvar som åvilar nyttjanderättshavaren enligt detta avtal.</w:t>
      </w:r>
    </w:p>
    <w:p w14:paraId="62342802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Nyttjanderättens upphörande</w:t>
      </w:r>
    </w:p>
    <w:p w14:paraId="62342803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Vid avtalets upphörande </w:t>
      </w:r>
      <w:r w:rsidR="009F69D6" w:rsidRPr="00F253D2">
        <w:rPr>
          <w:rFonts w:cs="Arial"/>
          <w:sz w:val="20"/>
          <w:lang w:val="sv-SE"/>
        </w:rPr>
        <w:t>kan föreningen kräva att nyttjanderättshavaren återställer</w:t>
      </w:r>
      <w:r w:rsidRPr="00F253D2">
        <w:rPr>
          <w:rFonts w:cs="Arial"/>
          <w:sz w:val="20"/>
          <w:lang w:val="sv-SE"/>
        </w:rPr>
        <w:t xml:space="preserve"> nyttjanderättstället i ursprungligt skick.</w:t>
      </w:r>
    </w:p>
    <w:p w14:paraId="62342804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Upplåtelse i andra hand</w:t>
      </w:r>
    </w:p>
    <w:p w14:paraId="62342805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får inte upplåta hela eller delar av nyttjanderättstället i andra hand. Detsamma gäller upplåtelse av nyttjanderättshavarens egna byggnader eller anläggningar på nyttjanderättstället.</w:t>
      </w:r>
    </w:p>
    <w:p w14:paraId="62342806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Överlåtelse av nyttjanderätten</w:t>
      </w:r>
    </w:p>
    <w:p w14:paraId="62342807" w14:textId="77777777" w:rsidR="009F69D6" w:rsidRPr="00F253D2" w:rsidRDefault="009C7C80" w:rsidP="003C535A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får inte överlåta eller på något annat sätt överföra sina rättigheter och skyldigheter enligt detta avtal i sin helhet på någon annan.</w:t>
      </w:r>
      <w:r w:rsidR="005977AC" w:rsidRPr="00F253D2">
        <w:rPr>
          <w:rFonts w:cs="Arial"/>
          <w:sz w:val="20"/>
          <w:lang w:val="sv-SE"/>
        </w:rPr>
        <w:t xml:space="preserve">   </w:t>
      </w:r>
    </w:p>
    <w:p w14:paraId="62342808" w14:textId="77777777" w:rsidR="009C7C80" w:rsidRPr="00C244E3" w:rsidRDefault="009C7C80" w:rsidP="009C7C80">
      <w:pPr>
        <w:rPr>
          <w:rFonts w:cs="Arial"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Besittningsskydd</w:t>
      </w:r>
    </w:p>
    <w:p w14:paraId="62342809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är inte förenat med besittningsskydd.</w:t>
      </w:r>
    </w:p>
    <w:p w14:paraId="6234280A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Inskrivning i fastighetsregistret</w:t>
      </w:r>
    </w:p>
    <w:p w14:paraId="6234280B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får inte skrivas in i fastighetsregistret.</w:t>
      </w:r>
    </w:p>
    <w:p w14:paraId="6234280C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Ändringar och tillägg</w:t>
      </w:r>
    </w:p>
    <w:p w14:paraId="6234280D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Ändringar och tillägg ska, för att vara gällande, upprättas skriftligen och undertecknas av båda parter.</w:t>
      </w:r>
    </w:p>
    <w:p w14:paraId="6234280E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Fullständig reglering</w:t>
      </w:r>
    </w:p>
    <w:p w14:paraId="6234280F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jämte bilagor utgör parternas fullständiga reglering i alla frågor som avtalet berör. Alla skriftliga eller muntliga åtaganden och utfästelser som föregått avtalet ersätts således i sådana frågor av innehållet i detta avtal med bilagor.</w:t>
      </w:r>
    </w:p>
    <w:p w14:paraId="62342810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Avslutning</w:t>
      </w:r>
    </w:p>
    <w:p w14:paraId="62342811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har upprättats i två originalexemplar, av vilka Föreningen och nyttjanderättshavaren har tagit var sitt.</w:t>
      </w:r>
    </w:p>
    <w:p w14:paraId="62342812" w14:textId="77777777" w:rsidR="009C7C80" w:rsidRPr="00F253D2" w:rsidRDefault="009C7C80" w:rsidP="009C7C80">
      <w:pPr>
        <w:rPr>
          <w:rFonts w:cs="Arial"/>
          <w:sz w:val="20"/>
          <w:lang w:val="sv-SE"/>
        </w:rPr>
      </w:pPr>
    </w:p>
    <w:p w14:paraId="62342813" w14:textId="28A0087C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Brämhult den 2020-</w:t>
      </w:r>
      <w:r w:rsidR="00E968EE">
        <w:rPr>
          <w:rFonts w:cs="Arial"/>
          <w:sz w:val="20"/>
          <w:lang w:val="sv-SE"/>
        </w:rPr>
        <w:t>12-</w:t>
      </w:r>
      <w:r w:rsidR="009A3E79">
        <w:rPr>
          <w:rFonts w:cs="Arial"/>
          <w:sz w:val="20"/>
          <w:lang w:val="sv-SE"/>
        </w:rPr>
        <w:t>15</w:t>
      </w:r>
    </w:p>
    <w:p w14:paraId="62342814" w14:textId="77777777" w:rsidR="009C7C80" w:rsidRPr="00F253D2" w:rsidRDefault="009C7C80" w:rsidP="009C7C80">
      <w:pPr>
        <w:rPr>
          <w:rFonts w:cs="Arial"/>
          <w:sz w:val="20"/>
          <w:lang w:val="sv-SE"/>
        </w:rPr>
      </w:pPr>
    </w:p>
    <w:p w14:paraId="62342815" w14:textId="3F6384F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Damastgatans Samfällighet</w:t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  <w:t>Nyttjanderättshavaren</w:t>
      </w:r>
      <w:r w:rsidR="00416DBB">
        <w:rPr>
          <w:rFonts w:cs="Arial"/>
          <w:sz w:val="20"/>
          <w:lang w:val="sv-SE"/>
        </w:rPr>
        <w:t xml:space="preserve"> 1</w:t>
      </w:r>
      <w:r w:rsidR="00416DBB">
        <w:rPr>
          <w:rFonts w:cs="Arial"/>
          <w:sz w:val="20"/>
          <w:lang w:val="sv-SE"/>
        </w:rPr>
        <w:tab/>
      </w:r>
      <w:r w:rsidR="00416DBB" w:rsidRPr="00F253D2">
        <w:rPr>
          <w:rFonts w:cs="Arial"/>
          <w:sz w:val="20"/>
          <w:lang w:val="sv-SE"/>
        </w:rPr>
        <w:t>Nyttjanderättshavaren</w:t>
      </w:r>
      <w:r w:rsidR="00416DBB">
        <w:rPr>
          <w:rFonts w:cs="Arial"/>
          <w:sz w:val="20"/>
          <w:lang w:val="sv-SE"/>
        </w:rPr>
        <w:t xml:space="preserve"> 2</w:t>
      </w:r>
    </w:p>
    <w:p w14:paraId="62342816" w14:textId="77777777" w:rsidR="009C7C80" w:rsidRPr="00F253D2" w:rsidRDefault="009C7C80" w:rsidP="009C7C80">
      <w:pPr>
        <w:rPr>
          <w:rFonts w:cs="Arial"/>
          <w:sz w:val="20"/>
          <w:lang w:val="sv-SE"/>
        </w:rPr>
      </w:pPr>
    </w:p>
    <w:p w14:paraId="62342817" w14:textId="5431CBFC" w:rsidR="00EA4B31" w:rsidRPr="00F253D2" w:rsidRDefault="00EA4B31" w:rsidP="00EA4B31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  <w:t>---------------------------</w:t>
      </w:r>
      <w:r w:rsidR="009A3E79">
        <w:rPr>
          <w:rFonts w:cs="Arial"/>
          <w:sz w:val="20"/>
          <w:lang w:val="sv-SE"/>
        </w:rPr>
        <w:t>---------</w:t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  <w:t>----------------------</w:t>
      </w:r>
      <w:r w:rsidR="00416DBB">
        <w:rPr>
          <w:rFonts w:cs="Arial"/>
          <w:sz w:val="20"/>
          <w:lang w:val="sv-SE"/>
        </w:rPr>
        <w:t>-------</w:t>
      </w:r>
      <w:r w:rsidR="00416DBB">
        <w:rPr>
          <w:rFonts w:cs="Arial"/>
          <w:sz w:val="20"/>
          <w:lang w:val="sv-SE"/>
        </w:rPr>
        <w:tab/>
      </w:r>
      <w:r w:rsidR="00AA6618">
        <w:rPr>
          <w:rFonts w:cs="Arial"/>
          <w:sz w:val="20"/>
          <w:lang w:val="sv-SE"/>
        </w:rPr>
        <w:t>-------------------------------</w:t>
      </w:r>
    </w:p>
    <w:p w14:paraId="62342819" w14:textId="6D35FB52" w:rsidR="009C7C80" w:rsidRPr="00F253D2" w:rsidRDefault="00EA4B31" w:rsidP="006A779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Karl-Johan Kjöllerström</w:t>
      </w:r>
      <w:r w:rsidR="009C7C80"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</w:p>
    <w:sectPr w:rsidR="009C7C80" w:rsidRPr="00F253D2" w:rsidSect="003C535A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0"/>
    <w:rsid w:val="00023B92"/>
    <w:rsid w:val="00025FE4"/>
    <w:rsid w:val="00043540"/>
    <w:rsid w:val="00047F9E"/>
    <w:rsid w:val="00097A4D"/>
    <w:rsid w:val="000A7231"/>
    <w:rsid w:val="000B4AD2"/>
    <w:rsid w:val="00152575"/>
    <w:rsid w:val="0019424D"/>
    <w:rsid w:val="00290490"/>
    <w:rsid w:val="003C535A"/>
    <w:rsid w:val="00416DBB"/>
    <w:rsid w:val="004255AB"/>
    <w:rsid w:val="00526D3B"/>
    <w:rsid w:val="00527C44"/>
    <w:rsid w:val="005977AC"/>
    <w:rsid w:val="006827F4"/>
    <w:rsid w:val="006A7792"/>
    <w:rsid w:val="007F02BD"/>
    <w:rsid w:val="00941D96"/>
    <w:rsid w:val="009A3E79"/>
    <w:rsid w:val="009C7C80"/>
    <w:rsid w:val="009F69D6"/>
    <w:rsid w:val="00A85930"/>
    <w:rsid w:val="00AA6618"/>
    <w:rsid w:val="00AC11FA"/>
    <w:rsid w:val="00B024A0"/>
    <w:rsid w:val="00B5602D"/>
    <w:rsid w:val="00BC690E"/>
    <w:rsid w:val="00C244E3"/>
    <w:rsid w:val="00CE0AE4"/>
    <w:rsid w:val="00D80137"/>
    <w:rsid w:val="00DC4396"/>
    <w:rsid w:val="00E65D10"/>
    <w:rsid w:val="00E968EE"/>
    <w:rsid w:val="00EA4B31"/>
    <w:rsid w:val="00EC5781"/>
    <w:rsid w:val="00F253D2"/>
    <w:rsid w:val="00F338A3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27D9"/>
  <w15:docId w15:val="{CAB1867E-0B73-4A6B-99E4-D1ED4D08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80"/>
    <w:pPr>
      <w:spacing w:after="240" w:line="240" w:lineRule="auto"/>
    </w:pPr>
    <w:rPr>
      <w:rFonts w:ascii="Arial" w:hAnsi="Arial"/>
      <w:sz w:val="24"/>
      <w:szCs w:val="20"/>
      <w:lang w:val="en-US"/>
    </w:rPr>
  </w:style>
  <w:style w:type="paragraph" w:styleId="Rubrik1">
    <w:name w:val="heading 1"/>
    <w:basedOn w:val="Normal"/>
    <w:next w:val="Rubrik2"/>
    <w:link w:val="Rubrik1Char"/>
    <w:uiPriority w:val="9"/>
    <w:qFormat/>
    <w:rsid w:val="009C7C80"/>
    <w:pPr>
      <w:keepNext/>
      <w:keepLines/>
      <w:overflowPunct w:val="0"/>
      <w:autoSpaceDE w:val="0"/>
      <w:autoSpaceDN w:val="0"/>
      <w:adjustRightInd w:val="0"/>
      <w:spacing w:before="100" w:after="200"/>
      <w:outlineLvl w:val="0"/>
    </w:pPr>
    <w:rPr>
      <w:rFonts w:eastAsiaTheme="majorEastAsia" w:cstheme="majorBidi"/>
      <w:b/>
      <w:sz w:val="32"/>
      <w:szCs w:val="36"/>
      <w:lang w:val="da-DK"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7C80"/>
    <w:pPr>
      <w:keepNext/>
      <w:keepLines/>
      <w:overflowPunct w:val="0"/>
      <w:autoSpaceDE w:val="0"/>
      <w:autoSpaceDN w:val="0"/>
      <w:adjustRightInd w:val="0"/>
      <w:spacing w:before="200" w:after="100"/>
      <w:outlineLvl w:val="1"/>
    </w:pPr>
    <w:rPr>
      <w:rFonts w:eastAsiaTheme="majorEastAsia" w:cstheme="majorBidi"/>
      <w:sz w:val="32"/>
      <w:szCs w:val="32"/>
      <w:lang w:val="da-DK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7C80"/>
    <w:rPr>
      <w:rFonts w:ascii="Arial" w:eastAsiaTheme="majorEastAsia" w:hAnsi="Arial" w:cstheme="majorBidi"/>
      <w:b/>
      <w:sz w:val="32"/>
      <w:szCs w:val="36"/>
      <w:lang w:val="da-DK" w:eastAsia="ja-JP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7C80"/>
    <w:rPr>
      <w:rFonts w:ascii="Arial" w:eastAsiaTheme="majorEastAsia" w:hAnsi="Arial" w:cstheme="majorBidi"/>
      <w:sz w:val="32"/>
      <w:szCs w:val="32"/>
      <w:lang w:val="da-DK"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53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3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65CA-CC5A-4670-AE1E-DB182837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Gustavsson</dc:creator>
  <cp:lastModifiedBy>Zeina Zimmerman</cp:lastModifiedBy>
  <cp:revision>2</cp:revision>
  <cp:lastPrinted>2020-12-25T14:10:00Z</cp:lastPrinted>
  <dcterms:created xsi:type="dcterms:W3CDTF">2022-01-15T13:19:00Z</dcterms:created>
  <dcterms:modified xsi:type="dcterms:W3CDTF">2022-01-15T13:19:00Z</dcterms:modified>
</cp:coreProperties>
</file>